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3C" w:rsidRPr="001363D8" w:rsidRDefault="002A523C" w:rsidP="002A523C">
      <w:pPr>
        <w:rPr>
          <w:rFonts w:ascii="굴림" w:eastAsia="굴림" w:hAnsi="굴림" w:hint="eastAsia"/>
          <w:color w:val="002060"/>
          <w:sz w:val="24"/>
          <w:szCs w:val="24"/>
        </w:rPr>
      </w:pPr>
    </w:p>
    <w:p w:rsidR="00D5064E" w:rsidRDefault="00D5064E" w:rsidP="007B3684">
      <w:pPr>
        <w:ind w:leftChars="1700" w:left="3400"/>
        <w:rPr>
          <w:rFonts w:ascii="굴림" w:eastAsia="굴림" w:hAnsi="굴림" w:hint="eastAsia"/>
          <w:b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b/>
          <w:color w:val="002060"/>
          <w:kern w:val="0"/>
          <w:sz w:val="24"/>
          <w:szCs w:val="24"/>
        </w:rPr>
        <w:t>자애송</w:t>
      </w:r>
    </w:p>
    <w:p w:rsidR="002A523C" w:rsidRPr="001363D8" w:rsidRDefault="00D5064E" w:rsidP="007B3684">
      <w:pPr>
        <w:ind w:leftChars="1700" w:left="3400"/>
        <w:rPr>
          <w:rFonts w:ascii="굴림" w:eastAsia="굴림" w:hAnsi="굴림"/>
          <w:b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b/>
          <w:color w:val="002060"/>
          <w:kern w:val="0"/>
          <w:sz w:val="24"/>
          <w:szCs w:val="24"/>
        </w:rPr>
        <w:t>(</w:t>
      </w:r>
      <w:r w:rsidR="002A523C" w:rsidRPr="001363D8">
        <w:rPr>
          <w:rFonts w:ascii="굴림" w:eastAsia="굴림" w:hAnsi="굴림"/>
          <w:b/>
          <w:color w:val="002060"/>
          <w:kern w:val="0"/>
          <w:sz w:val="24"/>
          <w:szCs w:val="24"/>
        </w:rPr>
        <w:t>The Chant of Metta</w:t>
      </w:r>
      <w:r>
        <w:rPr>
          <w:rFonts w:ascii="굴림" w:eastAsia="굴림" w:hAnsi="굴림" w:hint="eastAsia"/>
          <w:b/>
          <w:color w:val="002060"/>
          <w:kern w:val="0"/>
          <w:sz w:val="24"/>
          <w:szCs w:val="24"/>
        </w:rPr>
        <w:t>)</w:t>
      </w:r>
    </w:p>
    <w:p w:rsidR="00D5064E" w:rsidRDefault="00D5064E" w:rsidP="007B3684">
      <w:pPr>
        <w:ind w:leftChars="1700" w:left="3400"/>
        <w:rPr>
          <w:rFonts w:ascii="굴림" w:eastAsia="굴림" w:hAnsi="굴림" w:hint="eastAsia"/>
          <w:color w:val="002060"/>
          <w:kern w:val="0"/>
          <w:sz w:val="24"/>
          <w:szCs w:val="24"/>
        </w:rPr>
      </w:pPr>
    </w:p>
    <w:p w:rsidR="00D5064E" w:rsidRPr="001363D8" w:rsidRDefault="00D5064E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노래 : Imee Ooi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Aha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avero homi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아항 아웨로 호미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제가 증오에서 벗어나기를!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avyāpajjho homi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아뱌-빳죠 호미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제가 성냄에서 벗어나기를!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anīgho homi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아니-고 호미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제가 격정에서 벗어나기를!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sukhī - attāna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pariharāmi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수키- 앗따-남 빠리하라-미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제가 행복하게 지내게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Mama mātāpitu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마마 마-따-삐뚜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저의 부모님,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ācariya ca ñāti mitta ca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아-짜리야 짜 냐-띠 밋따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스승들과 친척들, 친구들도,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sabrahma-cārino ca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사브라흐마 짜-리노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거룩한 삶을 닦는 이, 그분들도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averā hontu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아웨라-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증오를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hontu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아뱌-빳자-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성냄을 여의어지이다.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anīghā hontu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아니-가-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격정을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sukhī - attānam pariharantu </w:t>
      </w:r>
    </w:p>
    <w:p w:rsidR="000824BC" w:rsidRPr="001363D8" w:rsidRDefault="000824B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수키- 앗따-남 빠리하란뚜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그 분들이 행복하게 지내게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Imasmi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ārāme sabbe yogino </w:t>
      </w:r>
    </w:p>
    <w:p w:rsidR="0085275B" w:rsidRPr="001363D8" w:rsidRDefault="0085275B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이마스밍 아-라-메 삽베 요기노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여기 가람에 있는 모든 수행자들이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averā hontu </w:t>
      </w:r>
    </w:p>
    <w:p w:rsidR="0085275B" w:rsidRPr="001363D8" w:rsidRDefault="0085275B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아웨라-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증오를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hontu </w:t>
      </w:r>
    </w:p>
    <w:p w:rsidR="0085275B" w:rsidRPr="001363D8" w:rsidRDefault="0085275B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아뱌-빳자-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성냄을 여의어지이다.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anīghā hontu </w:t>
      </w:r>
    </w:p>
    <w:p w:rsidR="0085275B" w:rsidRPr="001363D8" w:rsidRDefault="0085275B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아니-가-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격정을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sukhī - attānam pariharantu </w:t>
      </w:r>
    </w:p>
    <w:p w:rsidR="0085275B" w:rsidRPr="001363D8" w:rsidRDefault="0085275B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수키- 앗따-남 빠리하란뚜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그 분들이 행복하게 지내게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Imasmi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ārāme sabbe bhikkhu </w:t>
      </w:r>
    </w:p>
    <w:p w:rsidR="0085275B" w:rsidRPr="001363D8" w:rsidRDefault="0085275B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이마스밍 아-라-메 삽베 빅쿠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이 승가의 모든 스님들도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sāma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ṇ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era ca </w:t>
      </w:r>
    </w:p>
    <w:p w:rsidR="0085275B" w:rsidRPr="001363D8" w:rsidRDefault="0085275B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사-마네라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사미승들도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upāsaka - upāsikāyo ca </w:t>
      </w:r>
    </w:p>
    <w:p w:rsidR="0085275B" w:rsidRPr="001363D8" w:rsidRDefault="0085275B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우빠-사까 우빠-시까-요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우바새, 우바이도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averā hontu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아웨라-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lastRenderedPageBreak/>
        <w:t>증오를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hontu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아뱌-빳자-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성냄을 여의어지이다.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anīghā hontu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아니-가-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격정을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sukhī - attānam pariharantu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수키- 앗따-남 빠리하란뚜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그 분들이 행복하게 지내게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Amhāka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catupaccaya - dāyaka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암하-깡 짯뚜빳짜야 다-야까</w:t>
      </w:r>
    </w:p>
    <w:p w:rsidR="002A523C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네</w:t>
      </w:r>
      <w:r w:rsidR="002A523C"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가지 생필품을 보시해준 이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averā hontu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아웨라-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그 분들이 증오를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hontu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아뱌-빳자-혼뚜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성냄을 여의어지이다.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anīghā hontu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아니-가-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격정을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sukhī - attānam pariharantu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수키- 앗따-남 빠리하란뚜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그 분들이 행복하게 지내게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Amhāka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ārakkhā devatā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암하-깡 아-락카- 데와따-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우리를 지켜주는 수호신들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Imasmi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vihāre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이마스밍 위하-레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이 </w:t>
      </w:r>
      <w:r w:rsidR="007F2701">
        <w:rPr>
          <w:rFonts w:ascii="굴림" w:eastAsia="굴림" w:hAnsi="굴림" w:hint="eastAsia"/>
          <w:color w:val="002060"/>
          <w:kern w:val="0"/>
          <w:sz w:val="24"/>
          <w:szCs w:val="24"/>
        </w:rPr>
        <w:t>집에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서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Imasmi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āvāse </w:t>
      </w:r>
    </w:p>
    <w:p w:rsidR="007F2701" w:rsidRPr="001363D8" w:rsidRDefault="007F2701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lastRenderedPageBreak/>
        <w:t>이마스밍 아-와-세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이 처소에서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Imasmi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ārāme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이마스밍 아-라-메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이 가람에서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ārakkha devatā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아-락카 데와따-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지켜주는 신들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averā hontu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아웨라-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그들이 증오를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hontu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아뱌빳자-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성냄을 여의어지이다.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anīghā hontu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아니-가-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격정을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sukhī - attānam pariharantu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수키- 앗따-남 빠리하란뚜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그들이 행복하게 지내게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sattā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삿따-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유정</w:t>
      </w:r>
      <w:r w:rsidR="003B32E1">
        <w:rPr>
          <w:rFonts w:ascii="굴림" w:eastAsia="굴림" w:hAnsi="굴림" w:hint="eastAsia"/>
          <w:color w:val="002060"/>
          <w:kern w:val="0"/>
          <w:sz w:val="24"/>
          <w:szCs w:val="24"/>
        </w:rPr>
        <w:t>중생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들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sabbe pā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ṇ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ā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빠-나-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숨쉬는 것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bhūtā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부-따-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생명체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puggalā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뿍갈라-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개별적인 존재들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lastRenderedPageBreak/>
        <w:t xml:space="preserve">sabbe attabhāva - pariyāpannā </w:t>
      </w:r>
    </w:p>
    <w:p w:rsidR="00B60964" w:rsidRPr="001363D8" w:rsidRDefault="00B6096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앗따바-와 빠리야-빤나-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‘나’라고 말하는 모든 것들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35769C" w:rsidRDefault="002A523C" w:rsidP="0035769C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itthoiyo </w:t>
      </w:r>
    </w:p>
    <w:p w:rsidR="00B60964" w:rsidRPr="001363D8" w:rsidRDefault="00B60964" w:rsidP="0035769C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잇토이요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암컷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35769C" w:rsidRDefault="002A523C" w:rsidP="0035769C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purisā </w:t>
      </w:r>
    </w:p>
    <w:p w:rsidR="00B60964" w:rsidRPr="001363D8" w:rsidRDefault="00B60964" w:rsidP="0035769C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삽베 </w:t>
      </w:r>
      <w:r w:rsidR="00A74D10">
        <w:rPr>
          <w:rFonts w:ascii="굴림" w:eastAsia="굴림" w:hAnsi="굴림" w:hint="eastAsia"/>
          <w:color w:val="002060"/>
          <w:kern w:val="0"/>
          <w:sz w:val="24"/>
          <w:szCs w:val="24"/>
        </w:rPr>
        <w:t>뿌리사-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수컷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ariyā </w:t>
      </w:r>
    </w:p>
    <w:p w:rsidR="00A74D10" w:rsidRPr="001363D8" w:rsidRDefault="00A74D10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아리야-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성인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anariyā </w:t>
      </w:r>
    </w:p>
    <w:p w:rsidR="00A74D10" w:rsidRPr="001363D8" w:rsidRDefault="00A74D10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아나리야-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범부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devā </w:t>
      </w:r>
    </w:p>
    <w:p w:rsidR="00A54074" w:rsidRPr="001363D8" w:rsidRDefault="00A5407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데와-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신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A54074" w:rsidRDefault="002A523C" w:rsidP="00A5407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mānussā </w:t>
      </w:r>
    </w:p>
    <w:p w:rsidR="00A54074" w:rsidRPr="001363D8" w:rsidRDefault="00A54074" w:rsidP="00A5407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마-눗사-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인간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vinipātikā </w:t>
      </w:r>
    </w:p>
    <w:p w:rsidR="00A54074" w:rsidRPr="001363D8" w:rsidRDefault="00A5407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위니빠-띠까-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악처 중생들이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averā hontu </w:t>
      </w:r>
    </w:p>
    <w:p w:rsidR="00A54074" w:rsidRPr="001363D8" w:rsidRDefault="00A5407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아웨라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증오를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hontu </w:t>
      </w:r>
    </w:p>
    <w:p w:rsidR="00A54074" w:rsidRPr="001363D8" w:rsidRDefault="00A5407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아뱌-빳자-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성냄을 여의어지이다.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anīghā hontu </w:t>
      </w:r>
    </w:p>
    <w:p w:rsidR="00A54074" w:rsidRPr="001363D8" w:rsidRDefault="00A5407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아니-가-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격정을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sukhī - attānam pariharantu </w:t>
      </w:r>
    </w:p>
    <w:p w:rsidR="00A54074" w:rsidRPr="001363D8" w:rsidRDefault="00A5407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수키- 앗따-남 빠리하란뚜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그들이 행복하게 지내게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Dukkha muccantu </w:t>
      </w:r>
    </w:p>
    <w:p w:rsidR="00A54074" w:rsidRPr="001363D8" w:rsidRDefault="00A54074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둑카 뭇짠뚜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고</w:t>
      </w:r>
      <w:r w:rsidR="00A54074">
        <w:rPr>
          <w:rFonts w:ascii="굴림" w:eastAsia="굴림" w:hAnsi="굴림" w:hint="eastAsia"/>
          <w:color w:val="002060"/>
          <w:kern w:val="0"/>
          <w:sz w:val="24"/>
          <w:szCs w:val="24"/>
        </w:rPr>
        <w:t>통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에서 벗어나지이다!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Yattha-laddha-sampattito māvigacchantu </w:t>
      </w:r>
    </w:p>
    <w:p w:rsidR="00A54074" w:rsidRPr="001363D8" w:rsidRDefault="00850FDF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얏타 랏다 삼빠띳또 마-위갓짠뚜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이미 성취한 것을 잃지 않게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Kammassaka </w:t>
      </w:r>
    </w:p>
    <w:p w:rsidR="00850FDF" w:rsidRPr="001363D8" w:rsidRDefault="00850FDF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깜마삿까</w:t>
      </w:r>
    </w:p>
    <w:p w:rsidR="0035769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세상의 모든 중생은 자기 업의 주인입니다</w:t>
      </w:r>
      <w:r w:rsidR="00850FDF">
        <w:rPr>
          <w:rFonts w:ascii="굴림" w:eastAsia="굴림" w:hAnsi="굴림" w:hint="eastAsia"/>
          <w:color w:val="002060"/>
          <w:kern w:val="0"/>
          <w:sz w:val="24"/>
          <w:szCs w:val="24"/>
        </w:rPr>
        <w:t>.</w:t>
      </w:r>
    </w:p>
    <w:p w:rsidR="00850FDF" w:rsidRPr="001363D8" w:rsidRDefault="00850FDF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Puratthimāya disāya </w:t>
      </w:r>
    </w:p>
    <w:p w:rsidR="00850FDF" w:rsidRPr="001363D8" w:rsidRDefault="00850FDF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뿌랏티마-야 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동쪽이나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pacchimāya disāya </w:t>
      </w:r>
    </w:p>
    <w:p w:rsidR="00850FDF" w:rsidRPr="001363D8" w:rsidRDefault="00850FDF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빳치마-야 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서쪽이나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uttarāya disāya </w:t>
      </w:r>
    </w:p>
    <w:p w:rsidR="00850FDF" w:rsidRPr="001363D8" w:rsidRDefault="00850FDF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웃따라-야 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북쪽이나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dakkhi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ṇ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āya disāya </w:t>
      </w:r>
    </w:p>
    <w:p w:rsidR="00850FDF" w:rsidRPr="001363D8" w:rsidRDefault="00850FDF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닥킨나-야 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남쪽이나 간에.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35769C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puratthimāya anudisāya </w:t>
      </w:r>
    </w:p>
    <w:p w:rsidR="00850FDF" w:rsidRPr="001363D8" w:rsidRDefault="00850FDF" w:rsidP="0035769C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뿌랏티마-야 아누디사-야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남동쪽이나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pacchimāya anudisāya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빳치마-야 아누디사-야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북서쪽이나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uttarāya anudisāya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웃따라-야 아누디사-야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lastRenderedPageBreak/>
        <w:t>북동쪽이나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dakkhi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ṇ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āya anudisāya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닥키나-야 아누디사-야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남서쪽이나 간에.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he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ṭṭ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himāya disāya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헷티마-야 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가장 낮은 곳이든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uparimāya disāya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우빠리마-야 디사-야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가장 높은 곳이든 간에.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sattā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삿따-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유정중생들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sabbe pā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ṇ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빠-나-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숨쉬는 것들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bhūtā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부-따-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생명체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puggalā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뿍갈라-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개별적인 존재들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attabhāva - pariyāpannā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앗따바와- 빠리야-빤나-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‘나’라고 말하는 모든 것들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itthoiyo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잇토이요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암컷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purisā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뿌리사-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수컷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ariyā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lastRenderedPageBreak/>
        <w:t>삽베 아리야-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성인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anariyā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아나리야-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범부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devā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데와-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신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mānussā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마-눗사-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인간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sabbe vinipātikā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삽베 위니빠-띠까-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모든 악처 중생들이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averā hontu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아웨라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증오를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hontu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아뱌-빳자-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성냄을 여의어지이다.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anīghā hontu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아니-가- 혼뚜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격정을 여의어지이다.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sukhī - attānam pariharantu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수키- 앗따-남 빠리하란뚜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그 분들이 행복하게 지내게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Dukkha muccantu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둑카 맛짠뚜</w:t>
      </w:r>
    </w:p>
    <w:p w:rsidR="002A523C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고통</w:t>
      </w:r>
      <w:r w:rsidR="002A523C"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에서 벗어나지이다.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Yattha-laddha-sampattito māvigacchantu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얏타 랏다 삼빠띳또 마-위갓찬뚜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이미 성취한 것을 잃지 않게 되어지이다!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lastRenderedPageBreak/>
        <w:t xml:space="preserve">Kammassaka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깜마삿까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세상의 모든 중생은 자기 업의 주인입니다.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Uddha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yāva bhavagga ca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웃당 야-와 바왁가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위로 가장 높은 천상의 중생에서부터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adho yāva avīccito </w:t>
      </w:r>
    </w:p>
    <w:p w:rsidR="00251603" w:rsidRPr="001363D8" w:rsidRDefault="00251603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아도 와-야 아윗찌또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아래로 아비지옥 중생에 이르기까지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samanta cakkavā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ḷ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esu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사만따 짝까와-레수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철위산의 주변 모두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ye sattā pathavīcara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예 삿따- 빠타위-짜라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땅위에서 걸어 다니는 것은 무엇이든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nivera ca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아뱌빳자- 니웨라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성냄도 없고, 증오도 없게 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nidukkha ca nupaddava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니둑카 짜 누빳다와</w:t>
      </w:r>
    </w:p>
    <w:p w:rsidR="002A523C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고통</w:t>
      </w:r>
      <w:r w:rsidR="002A523C"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도 없고, 재난도 없게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Uddha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yāva bhavagga ca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우당 야-와 바왁가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위로 가장 높은 천상의 중생에서부터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adho yāva avīccito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아도 야-와 아윗찟또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아래로 아비지옥</w:t>
      </w:r>
      <w:r w:rsidR="00391A8A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중생에 이르기까지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samanta cakkavā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ḷ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esu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사만따 짝까와-레수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철위산 주변 모두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ye sattā udakecara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예 삿따- 우다께짜라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물 속에 돌아다니 것들은 무엇이든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nivera ca </w:t>
      </w:r>
    </w:p>
    <w:p w:rsidR="00F047C6" w:rsidRPr="001363D8" w:rsidRDefault="00F047C6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아뱌빳자- 니웨라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성냄도 없고, 증오도 없게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nidukkha ca nupaddava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니둑카 짜 누빳다와</w:t>
      </w:r>
    </w:p>
    <w:p w:rsidR="002A523C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고통</w:t>
      </w:r>
      <w:r w:rsidR="002A523C"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도 없고, 재난도 없게 하여지이다!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Uddha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ṃ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yāva bhavagga ca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우당 야-와 바왁가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위로 가장 높은 천상의 중생에서부터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adho yāva avīccito </w:t>
      </w:r>
    </w:p>
    <w:p w:rsidR="00391A8A" w:rsidRPr="001363D8" w:rsidRDefault="00F047C6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아도</w:t>
      </w:r>
      <w:r w:rsidR="00391A8A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야-와 아윗찌또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아래로 아비지옥 중생에 이르기까지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samanta cakkavā</w:t>
      </w:r>
      <w:r w:rsidRPr="001363D8">
        <w:rPr>
          <w:rFonts w:ascii="굴림" w:eastAsia="굴림" w:hAnsi="Tahoma" w:cs="Tahoma"/>
          <w:color w:val="002060"/>
          <w:kern w:val="0"/>
          <w:sz w:val="24"/>
          <w:szCs w:val="24"/>
        </w:rPr>
        <w:t>ḷ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esu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사만따 짝까와-레수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철위산 주변 모두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ye sattā ākāsecara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예 삿따 아-까-세짜라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허공에 날아</w:t>
      </w:r>
      <w:r w:rsidR="00391A8A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 </w:t>
      </w: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다니는 것 모두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abyāpajjhā nivera ca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아뱌빳자- 니웨라 짜</w:t>
      </w:r>
    </w:p>
    <w:p w:rsidR="002A523C" w:rsidRPr="001363D8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성냄도 없고, 증오도 없게</w:t>
      </w:r>
    </w:p>
    <w:p w:rsidR="0035769C" w:rsidRPr="001363D8" w:rsidRDefault="0035769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</w:p>
    <w:p w:rsidR="002A523C" w:rsidRDefault="002A523C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 xml:space="preserve">nidukkha ca nupaddava </w:t>
      </w:r>
    </w:p>
    <w:p w:rsidR="00391A8A" w:rsidRPr="001363D8" w:rsidRDefault="00391A8A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니둑카 짜 누빳다와</w:t>
      </w:r>
    </w:p>
    <w:p w:rsidR="002A523C" w:rsidRPr="001363D8" w:rsidRDefault="00F047C6" w:rsidP="007B3684">
      <w:pPr>
        <w:ind w:leftChars="1700" w:left="3400"/>
        <w:rPr>
          <w:rFonts w:ascii="굴림" w:eastAsia="굴림" w:hAnsi="굴림"/>
          <w:color w:val="002060"/>
          <w:kern w:val="0"/>
          <w:sz w:val="24"/>
          <w:szCs w:val="24"/>
        </w:rPr>
      </w:pPr>
      <w:r>
        <w:rPr>
          <w:rFonts w:ascii="굴림" w:eastAsia="굴림" w:hAnsi="굴림" w:hint="eastAsia"/>
          <w:color w:val="002060"/>
          <w:kern w:val="0"/>
          <w:sz w:val="24"/>
          <w:szCs w:val="24"/>
        </w:rPr>
        <w:t>고통</w:t>
      </w:r>
      <w:r w:rsidR="002A523C" w:rsidRPr="001363D8">
        <w:rPr>
          <w:rFonts w:ascii="굴림" w:eastAsia="굴림" w:hAnsi="굴림" w:hint="eastAsia"/>
          <w:color w:val="002060"/>
          <w:kern w:val="0"/>
          <w:sz w:val="24"/>
          <w:szCs w:val="24"/>
        </w:rPr>
        <w:t>도 없고, 재난도 없게 하여지이다!</w:t>
      </w:r>
    </w:p>
    <w:p w:rsidR="002A523C" w:rsidRPr="001363D8" w:rsidRDefault="002A523C" w:rsidP="007B3684">
      <w:pPr>
        <w:rPr>
          <w:rFonts w:ascii="굴림" w:eastAsia="굴림" w:hAnsi="굴림"/>
          <w:color w:val="002060"/>
          <w:sz w:val="24"/>
          <w:szCs w:val="24"/>
        </w:rPr>
      </w:pPr>
    </w:p>
    <w:p w:rsidR="00082C8C" w:rsidRDefault="00082C8C" w:rsidP="007B3684">
      <w:pPr>
        <w:rPr>
          <w:rFonts w:ascii="굴림" w:eastAsia="굴림" w:hAnsi="굴림" w:hint="eastAsia"/>
          <w:color w:val="002060"/>
          <w:sz w:val="24"/>
          <w:szCs w:val="24"/>
        </w:rPr>
      </w:pPr>
    </w:p>
    <w:p w:rsidR="00D5064E" w:rsidRDefault="00D5064E" w:rsidP="007B3684">
      <w:pPr>
        <w:rPr>
          <w:rFonts w:ascii="굴림" w:eastAsia="굴림" w:hAnsi="굴림" w:hint="eastAsia"/>
          <w:color w:val="002060"/>
          <w:sz w:val="24"/>
          <w:szCs w:val="24"/>
        </w:rPr>
      </w:pPr>
    </w:p>
    <w:p w:rsidR="00D5064E" w:rsidRDefault="00D5064E" w:rsidP="00D5064E">
      <w:pPr>
        <w:jc w:val="center"/>
        <w:rPr>
          <w:rFonts w:ascii="굴림" w:eastAsia="굴림" w:hAnsi="굴림" w:hint="eastAsia"/>
          <w:color w:val="002060"/>
          <w:sz w:val="24"/>
          <w:szCs w:val="24"/>
        </w:rPr>
      </w:pPr>
    </w:p>
    <w:p w:rsidR="00D5064E" w:rsidRDefault="00D5064E" w:rsidP="00D5064E">
      <w:pPr>
        <w:jc w:val="center"/>
        <w:rPr>
          <w:rFonts w:ascii="굴림" w:eastAsia="굴림" w:hAnsi="굴림" w:hint="eastAsia"/>
          <w:color w:val="002060"/>
          <w:sz w:val="24"/>
          <w:szCs w:val="24"/>
        </w:rPr>
      </w:pPr>
    </w:p>
    <w:p w:rsidR="00D5064E" w:rsidRDefault="00D5064E" w:rsidP="00D5064E">
      <w:pPr>
        <w:jc w:val="center"/>
        <w:rPr>
          <w:rFonts w:ascii="굴림" w:eastAsia="굴림" w:hAnsi="굴림" w:hint="eastAsia"/>
          <w:color w:val="002060"/>
          <w:sz w:val="24"/>
          <w:szCs w:val="24"/>
        </w:rPr>
      </w:pPr>
      <w:r>
        <w:rPr>
          <w:rFonts w:ascii="굴림" w:eastAsia="굴림" w:hAnsi="굴림" w:hint="eastAsia"/>
          <w:color w:val="002060"/>
          <w:sz w:val="24"/>
          <w:szCs w:val="24"/>
        </w:rPr>
        <w:t>2010-10-05</w:t>
      </w:r>
    </w:p>
    <w:p w:rsidR="00D5064E" w:rsidRDefault="00D5064E" w:rsidP="00D5064E">
      <w:pPr>
        <w:jc w:val="center"/>
        <w:rPr>
          <w:rFonts w:ascii="굴림" w:eastAsia="굴림" w:hAnsi="굴림" w:hint="eastAsia"/>
          <w:color w:val="002060"/>
          <w:sz w:val="24"/>
          <w:szCs w:val="24"/>
        </w:rPr>
      </w:pPr>
      <w:r>
        <w:rPr>
          <w:rFonts w:ascii="굴림" w:eastAsia="굴림" w:hAnsi="굴림" w:hint="eastAsia"/>
          <w:color w:val="002060"/>
          <w:sz w:val="24"/>
          <w:szCs w:val="24"/>
        </w:rPr>
        <w:t>진흙속의연꽃</w:t>
      </w:r>
    </w:p>
    <w:p w:rsidR="00D5064E" w:rsidRPr="001363D8" w:rsidRDefault="00D5064E" w:rsidP="00D5064E">
      <w:pPr>
        <w:jc w:val="center"/>
        <w:rPr>
          <w:rFonts w:ascii="굴림" w:eastAsia="굴림" w:hAnsi="굴림"/>
          <w:color w:val="002060"/>
          <w:sz w:val="24"/>
          <w:szCs w:val="24"/>
        </w:rPr>
      </w:pPr>
    </w:p>
    <w:sectPr w:rsidR="00D5064E" w:rsidRPr="001363D8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E62" w:rsidRDefault="00FA6E62" w:rsidP="007B3684">
      <w:r>
        <w:separator/>
      </w:r>
    </w:p>
  </w:endnote>
  <w:endnote w:type="continuationSeparator" w:id="1">
    <w:p w:rsidR="00FA6E62" w:rsidRDefault="00FA6E62" w:rsidP="007B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E62" w:rsidRDefault="00FA6E62" w:rsidP="007B3684">
      <w:r>
        <w:separator/>
      </w:r>
    </w:p>
  </w:footnote>
  <w:footnote w:type="continuationSeparator" w:id="1">
    <w:p w:rsidR="00FA6E62" w:rsidRDefault="00FA6E62" w:rsidP="007B3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23C"/>
    <w:rsid w:val="000824BC"/>
    <w:rsid w:val="00082C8C"/>
    <w:rsid w:val="000E2CD0"/>
    <w:rsid w:val="001363D8"/>
    <w:rsid w:val="00150CD8"/>
    <w:rsid w:val="00251603"/>
    <w:rsid w:val="0029438C"/>
    <w:rsid w:val="002A523C"/>
    <w:rsid w:val="0035769C"/>
    <w:rsid w:val="00391A8A"/>
    <w:rsid w:val="003B32E1"/>
    <w:rsid w:val="00550BD7"/>
    <w:rsid w:val="0055292D"/>
    <w:rsid w:val="00586848"/>
    <w:rsid w:val="00703244"/>
    <w:rsid w:val="00726DC8"/>
    <w:rsid w:val="00730005"/>
    <w:rsid w:val="00770CA2"/>
    <w:rsid w:val="007B3684"/>
    <w:rsid w:val="007E79B8"/>
    <w:rsid w:val="007F2701"/>
    <w:rsid w:val="00850FDF"/>
    <w:rsid w:val="0085275B"/>
    <w:rsid w:val="00947891"/>
    <w:rsid w:val="00971229"/>
    <w:rsid w:val="009E2A62"/>
    <w:rsid w:val="00A54074"/>
    <w:rsid w:val="00A74D10"/>
    <w:rsid w:val="00B60964"/>
    <w:rsid w:val="00C65263"/>
    <w:rsid w:val="00C93649"/>
    <w:rsid w:val="00D5064E"/>
    <w:rsid w:val="00E44D35"/>
    <w:rsid w:val="00E97B04"/>
    <w:rsid w:val="00F047C6"/>
    <w:rsid w:val="00F54820"/>
    <w:rsid w:val="00FA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3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6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B3684"/>
  </w:style>
  <w:style w:type="paragraph" w:styleId="a4">
    <w:name w:val="footer"/>
    <w:basedOn w:val="a"/>
    <w:link w:val="Char0"/>
    <w:uiPriority w:val="99"/>
    <w:semiHidden/>
    <w:unhideWhenUsed/>
    <w:rsid w:val="007B36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B3684"/>
  </w:style>
  <w:style w:type="paragraph" w:styleId="a5">
    <w:name w:val="Date"/>
    <w:basedOn w:val="a"/>
    <w:next w:val="a"/>
    <w:link w:val="Char1"/>
    <w:uiPriority w:val="99"/>
    <w:semiHidden/>
    <w:unhideWhenUsed/>
    <w:rsid w:val="00D5064E"/>
  </w:style>
  <w:style w:type="character" w:customStyle="1" w:styleId="Char1">
    <w:name w:val="날짜 Char"/>
    <w:basedOn w:val="a0"/>
    <w:link w:val="a5"/>
    <w:uiPriority w:val="99"/>
    <w:semiHidden/>
    <w:rsid w:val="00D50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Royal Group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13</cp:revision>
  <dcterms:created xsi:type="dcterms:W3CDTF">2010-08-11T09:08:00Z</dcterms:created>
  <dcterms:modified xsi:type="dcterms:W3CDTF">2010-10-05T14:57:00Z</dcterms:modified>
</cp:coreProperties>
</file>